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附件7：</w:t>
      </w:r>
      <w:bookmarkStart w:id="0" w:name="_GoBack"/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安全事项</w:t>
      </w:r>
      <w:bookmarkEnd w:id="0"/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宋体"/>
          <w:kern w:val="0"/>
          <w:sz w:val="28"/>
          <w:szCs w:val="28"/>
        </w:rPr>
        <w:t>）交通出行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1.乘坐公共交通工具时全程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注意安全，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应留意周围乘客状况，避免与可疑人员近距离接触。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建议</w:t>
      </w:r>
      <w:r>
        <w:rPr>
          <w:rFonts w:hint="eastAsia" w:ascii="仿宋" w:hAnsi="仿宋" w:eastAsia="仿宋" w:cs="宋体"/>
          <w:kern w:val="0"/>
          <w:sz w:val="28"/>
          <w:szCs w:val="28"/>
        </w:rPr>
        <w:t>乘坐私家车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报到</w:t>
      </w:r>
      <w:r>
        <w:rPr>
          <w:rFonts w:hint="eastAsia" w:ascii="仿宋" w:hAnsi="仿宋" w:eastAsia="仿宋" w:cs="宋体"/>
          <w:kern w:val="0"/>
          <w:sz w:val="28"/>
          <w:szCs w:val="28"/>
        </w:rPr>
        <w:t>，车辆和陪送亲友送至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宋体"/>
          <w:kern w:val="0"/>
          <w:sz w:val="28"/>
          <w:szCs w:val="28"/>
        </w:rPr>
        <w:t>即走，不得进入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宿舍</w:t>
      </w:r>
      <w:r>
        <w:rPr>
          <w:rFonts w:hint="eastAsia" w:ascii="仿宋" w:hAnsi="仿宋" w:eastAsia="仿宋" w:cs="宋体"/>
          <w:kern w:val="0"/>
          <w:sz w:val="28"/>
          <w:szCs w:val="28"/>
        </w:rPr>
        <w:t>，不在校门口滞留。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28"/>
          <w:szCs w:val="28"/>
        </w:rPr>
        <w:t>安全提醒：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宋体"/>
          <w:kern w:val="0"/>
          <w:sz w:val="28"/>
          <w:szCs w:val="28"/>
        </w:rPr>
        <w:t>新生报到期间，学校禁止在校园和宿舍内兜售物品和培训宣传，任何自称学校教师、辅导员、管理人员、学生会、学生社团以及学长学姐进入宿舍或公共场所，推介手机卡、专升本辅导、驾照考试、学习用具、学习报纸等推销行为均属欺诈行为，学校不安排任何此类活动，如确实需要，待开学后再安排也不迟。请同学们提高警惕，主动抵制，切勿上当受骗。如发现有推销人员进宿舍楼应立即报告本公寓管理员，或电话报告保卫科：0551－65148017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2.注意交通和人身安全。不坐黑头车，来校途中务请注意人身安全，保管好自己的证件及财物，除公交车、地铁、出租车等，勿乘坐其他安全无保障的靠拉客经营的“黑头（非法营运）”车辆。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3.保管好自己的财物。新生入驻寝室后，一定要管理好自己的贵重财物，不要随便乱丢乱放，以防拿错或丢失。</w:t>
      </w:r>
    </w:p>
    <w:p>
      <w:pPr>
        <w:widowControl/>
        <w:spacing w:line="4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.为确保202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级新生防范电信网络诈骗，增强安全防范意识，请各位新生认真阅读《安徽中澳科技职业学院防范电信网络诈骗犯罪承诺书》，并请新生家长督促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打印后签字开学时交由辅导员。</w:t>
      </w:r>
    </w:p>
    <w:p>
      <w:pPr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安徽中澳科技职业学院防范电信网络诈骗犯罪承诺书 </w:t>
      </w:r>
    </w:p>
    <w:p>
      <w:pPr>
        <w:widowControl/>
        <w:spacing w:line="420" w:lineRule="exact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姓名：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录取专业：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宋体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身份证号：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通过学院反诈防骗知识宣传教育，本人已基本了解目前电信网络诈骗的形式、 </w:t>
      </w:r>
    </w:p>
    <w:p>
      <w:pPr>
        <w:widowControl/>
        <w:spacing w:line="420" w:lineRule="exact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危害性，掌握了应对电信网络诈骗的措施方法以及日常反诈防骗宣传的要点。自此，本人自愿做出如下承诺: </w:t>
      </w: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一、本人承诺遵守国家法律、法规，不组织、不参与电信网络诈骗犯罪活动; 不向他人出租、出借、出售银行卡、电话卡、支付宝、微信、QQ等个人账户;不参与为他人洗钱、违规取款及其它协助电信网络诈骗犯罪实施的行为。 </w:t>
      </w: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二、本人承诺积极参与电信网络诈骗防范宣传活动，并积极向周边亲朋好友宣传电信网络防范知识，自愿成为学校及居住社区的反诈防骗义务宣传员，主动配合公安部门工作，积极参与培训活动。 </w:t>
      </w: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三、本人承诺留意身边亲戚、朋友、同事，若发现身边人出现异常，会及时进行疏导劝阻并向公安机关报告，避免被骗。 </w:t>
      </w: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四、本人承诺将积极学习各种常见诈骗类型的防范要点，不断提高自身辨别意识、法律意识，对当前反诈工作提供意见建议。 </w:t>
      </w: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五、本人承诺手机已下载反诈APP，并开通拦截功能，96110来电一定要接听。 </w:t>
      </w: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六、本人承诺已关闭所有自动支付功能。 </w:t>
      </w: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七、本人承诺非正常购物的任何付款，在转账前一定会报告辅导员和家长。 </w:t>
      </w: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八、本人承诺时刻牢记并践行六个“凡是”：1.凡是网上申请贷款以任何理由让您先转钱的,一律是诈骗；2.凡是许诺高额投资回报、拉您进所谓"学习群" 由名师推荐股票、外汇、虚拟币在不明链接平台投资理财的，一律是诈骗；3.凡是网上兼职刷单、刷信誉的，一律是诈骗；4.凡是QQ、微信上领导、老师、亲友找您转账借钱的，一律通过电话或视频确认；5.凡是自称电商客服以退款、退包裹、理赔等名义要验证码、发链接或要您打保证金的，一律都是诈骗；6.凡是网上购物、买卖游戏装备、帐户等，引导您离开正规平台交易的，一律是诈骗。 </w:t>
      </w: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防范电信网络诈骗，请同学们牢记：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  <w:lang w:val="en-US" w:eastAsia="zh-CN"/>
        </w:rPr>
        <w:t>要钱不给，给钱不要。</w:t>
      </w:r>
    </w:p>
    <w:p>
      <w:pPr>
        <w:widowControl/>
        <w:spacing w:line="420" w:lineRule="exact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本人已认真阅悉相关内容，承诺将认真落实相关要求。 </w:t>
      </w:r>
    </w:p>
    <w:p>
      <w:pPr>
        <w:widowControl/>
        <w:spacing w:line="420" w:lineRule="exact"/>
        <w:ind w:firstLine="480" w:firstLineChars="200"/>
        <w:jc w:val="center"/>
        <w:rPr>
          <w:rFonts w:hint="default" w:ascii="仿宋" w:hAnsi="仿宋" w:eastAsia="仿宋" w:cs="宋体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                         承诺人签字：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  <w:lang w:val="en-US" w:eastAsia="zh-CN"/>
        </w:rPr>
        <w:t xml:space="preserve">             </w:t>
      </w:r>
    </w:p>
    <w:p>
      <w:pPr>
        <w:widowControl/>
        <w:spacing w:line="420" w:lineRule="exact"/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2023年  月  日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YTNlMTRlODcyODNjODg5MzRkMzU0OTQzYzY3OGMifQ=="/>
  </w:docVars>
  <w:rsids>
    <w:rsidRoot w:val="0E8E6F3B"/>
    <w:rsid w:val="0E8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2023-08-22T07:53:00Z</dcterms:created>
  <dc:creator>rr</dc:creator>
  <cp:lastModifiedBy>rr</cp:lastModifiedBy>
  <dcterms:modified xsi:type="dcterms:W3CDTF">2023-08-22T07:53:18Z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D77C697D07B14B58BE617458D43D5451_11</vt:lpwstr>
  </property>
</Properties>
</file>