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2021年度安徽省政法优秀新闻作品推荐目录</w:t>
      </w:r>
    </w:p>
    <w:p>
      <w:pPr>
        <w:snapToGrid w:val="0"/>
        <w:rPr>
          <w:szCs w:val="32"/>
        </w:rPr>
      </w:pPr>
      <w:r>
        <w:rPr>
          <w:szCs w:val="32"/>
        </w:rPr>
        <w:t>单位（地区）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841"/>
        <w:gridCol w:w="1889"/>
        <w:gridCol w:w="221"/>
        <w:gridCol w:w="827"/>
        <w:gridCol w:w="266"/>
        <w:gridCol w:w="885"/>
        <w:gridCol w:w="435"/>
        <w:gridCol w:w="258"/>
        <w:gridCol w:w="449"/>
        <w:gridCol w:w="492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编号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作品标题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参评项目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30"/>
                <w:szCs w:val="32"/>
              </w:rPr>
            </w:pPr>
            <w:r>
              <w:rPr>
                <w:spacing w:val="-30"/>
                <w:szCs w:val="32"/>
              </w:rPr>
              <w:t>体  裁</w:t>
            </w:r>
          </w:p>
        </w:tc>
        <w:tc>
          <w:tcPr>
            <w:tcW w:w="11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作者</w:t>
            </w:r>
          </w:p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19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刊播单位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01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02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04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05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06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07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08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09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42" w:type="dxa"/>
            <w:noWrap w:val="0"/>
            <w:vAlign w:val="top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730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51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42" w:type="dxa"/>
            <w:gridSpan w:val="3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969" w:type="dxa"/>
            <w:gridSpan w:val="2"/>
            <w:noWrap w:val="0"/>
            <w:vAlign w:val="top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8583" w:type="dxa"/>
            <w:gridSpan w:val="12"/>
            <w:noWrap w:val="0"/>
            <w:vAlign w:val="top"/>
          </w:tcPr>
          <w:p>
            <w:pPr>
              <w:spacing w:line="400" w:lineRule="exact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经我单位审核,该作品内容真实,申报材料属实。我单位同意推荐上述作品参加2021年度安徽省政法优秀新闻作品评选。</w:t>
            </w:r>
          </w:p>
          <w:p>
            <w:pPr>
              <w:spacing w:line="400" w:lineRule="exact"/>
              <w:ind w:firstLine="2660" w:firstLineChars="9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年  月  日</w:t>
            </w:r>
          </w:p>
          <w:p>
            <w:pPr>
              <w:spacing w:line="400" w:lineRule="exact"/>
              <w:ind w:firstLine="2660" w:firstLineChars="9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  话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4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  址</w:t>
            </w:r>
          </w:p>
        </w:tc>
        <w:tc>
          <w:tcPr>
            <w:tcW w:w="32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24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12143"/>
    <w:rsid w:val="2D41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2022-03-07T02:24:00Z</dcterms:created>
  <dc:creator>Scarlika</dc:creator>
  <cp:lastModifiedBy>Scarlika</cp:lastModifiedBy>
  <dcterms:modified xsi:type="dcterms:W3CDTF">2022-03-07T02:24:20Z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F4478E22314947E0B6AF818AFED0CC01</vt:lpwstr>
  </property>
</Properties>
</file>