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-168910</wp:posOffset>
                </wp:positionV>
                <wp:extent cx="2249170" cy="899160"/>
                <wp:effectExtent l="0" t="0" r="0" b="0"/>
                <wp:wrapNone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8460" y="682625"/>
                          <a:ext cx="2249170" cy="899160"/>
                          <a:chOff x="386" y="2427"/>
                          <a:chExt cx="2583" cy="780"/>
                        </a:xfrm>
                        <a:effectLst/>
                      </wpg:grpSpPr>
                      <wps:wsp>
                        <wps:cNvPr id="1" name="矩形 3"/>
                        <wps:cNvSpPr/>
                        <wps:spPr>
                          <a:xfrm>
                            <a:off x="1241" y="2553"/>
                            <a:ext cx="1728" cy="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exact"/>
                                <w:ind w:left="-132" w:leftChars="-63"/>
                                <w:jc w:val="center"/>
                                <w:rPr>
                                  <w:rFonts w:ascii="仿宋" w:hAnsi="仿宋" w:eastAsia="仿宋" w:cs="华文行楷"/>
                                  <w:b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华文行楷"/>
                                  <w:b/>
                                </w:rPr>
                                <w:t>安徽中澳科技职业学院</w:t>
                              </w:r>
                            </w:p>
                            <w:p>
                              <w:pPr>
                                <w:spacing w:after="0" w:line="240" w:lineRule="exact"/>
                                <w:ind w:left="-132" w:leftChars="-63"/>
                                <w:rPr>
                                  <w:rFonts w:ascii="叶根友毛笔行书2.0版" w:eastAsia="叶根友毛笔行书2.0版"/>
                                  <w:spacing w:val="4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  <w:szCs w:val="11"/>
                                  <w:u w:val="thick"/>
                                </w:rPr>
                                <w:t>ANHUI ZHONG-AOINSTITUTE OF TECHNOLOGY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 w:cs="华文楷体"/>
                                  <w:b/>
                                  <w:bCs/>
                                </w:rPr>
                                <w:t>总 务（保卫）处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4"/>
                        <wps:cNvSpPr/>
                        <wps:spPr>
                          <a:xfrm>
                            <a:off x="386" y="2427"/>
                            <a:ext cx="945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drawing>
                                  <wp:inline distT="0" distB="0" distL="114300" distR="114300">
                                    <wp:extent cx="654685" cy="657860"/>
                                    <wp:effectExtent l="0" t="0" r="12065" b="8890"/>
                                    <wp:docPr id="4" name="图片 4" descr="QQ图片20160831163302_副本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图片 4" descr="QQ图片20160831163302_副本.jpg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54685" cy="6578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0.45pt;margin-top:-13.3pt;height:70.8pt;width:177.1pt;z-index:251658240;mso-width-relative:page;mso-height-relative:page;" coordorigin="386,2427" coordsize="2583,780" o:gfxdata="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wRI/raAAAACwEAAA8AAAAAAAAAAQAgAAAAIgAAAGRycy9kb3ducmV2&#10;LnhtbFBLAQIUABQAAAAIAIdO4kATFAQWMwIAAMgFAAAOAAAAAAAAAAEAIAAAACkBAABkcnMvZTJv&#10;RG9jLnhtbFBLBQYAAAAABgAGAFkBAADOBQAAAAA=&#10;">
                <o:lock v:ext="edit" aspectratio="f"/>
                <v:rect id="矩形 3" o:spid="_x0000_s1026" o:spt="1" style="position:absolute;left:1241;top:2553;height:575;width:1728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after="0" w:line="240" w:lineRule="exact"/>
                          <w:ind w:left="-132" w:leftChars="-63"/>
                          <w:jc w:val="center"/>
                          <w:rPr>
                            <w:rFonts w:ascii="仿宋" w:hAnsi="仿宋" w:eastAsia="仿宋" w:cs="华文行楷"/>
                            <w:b/>
                          </w:rPr>
                        </w:pPr>
                        <w:r>
                          <w:rPr>
                            <w:rFonts w:hint="eastAsia" w:ascii="仿宋" w:hAnsi="仿宋" w:eastAsia="仿宋" w:cs="华文行楷"/>
                            <w:b/>
                          </w:rPr>
                          <w:t>安徽中澳科技职业学院</w:t>
                        </w:r>
                      </w:p>
                      <w:p>
                        <w:pPr>
                          <w:spacing w:after="0" w:line="240" w:lineRule="exact"/>
                          <w:ind w:left="-132" w:leftChars="-63"/>
                          <w:rPr>
                            <w:rFonts w:ascii="叶根友毛笔行书2.0版" w:eastAsia="叶根友毛笔行书2.0版"/>
                            <w:spacing w:val="40"/>
                            <w:sz w:val="11"/>
                            <w:szCs w:val="11"/>
                          </w:rPr>
                        </w:pPr>
                        <w:r>
                          <w:rPr>
                            <w:rFonts w:hint="eastAsia"/>
                            <w:sz w:val="11"/>
                            <w:szCs w:val="11"/>
                            <w:u w:val="thick"/>
                          </w:rPr>
                          <w:t>ANHUI ZHONG-AOINSTITUTE OF TECHNOLOGY</w:t>
                        </w:r>
                      </w:p>
                      <w:p>
                        <w:pPr>
                          <w:jc w:val="both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华文楷体"/>
                            <w:b/>
                            <w:bCs/>
                          </w:rPr>
                          <w:t>总 务（保卫）处</w:t>
                        </w:r>
                      </w:p>
                    </w:txbxContent>
                  </v:textbox>
                </v:rect>
                <v:rect id="矩形 4" o:spid="_x0000_s1026" o:spt="1" style="position:absolute;left:386;top:2427;height:780;width:945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drawing>
                            <wp:inline distT="0" distB="0" distL="114300" distR="114300">
                              <wp:extent cx="654685" cy="657860"/>
                              <wp:effectExtent l="0" t="0" r="12065" b="8890"/>
                              <wp:docPr id="4" name="图片 4" descr="QQ图片20160831163302_副本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图片 4" descr="QQ图片20160831163302_副本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4685" cy="657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安徽中澳科技职业学院学生宿舍调换申请表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710"/>
        <w:gridCol w:w="1420"/>
        <w:gridCol w:w="1420"/>
        <w:gridCol w:w="710"/>
        <w:gridCol w:w="71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系部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原宿舍、床位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新宿舍、床位</w:t>
            </w: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调宿原因</w:t>
            </w:r>
          </w:p>
        </w:tc>
        <w:tc>
          <w:tcPr>
            <w:tcW w:w="7102" w:type="dxa"/>
            <w:gridSpan w:val="7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102" w:type="dxa"/>
            <w:gridSpan w:val="7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420" w:type="dxa"/>
          </w:tcPr>
          <w:p>
            <w:pPr>
              <w:ind w:left="280" w:hanging="280" w:hanging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系部书记意见</w:t>
            </w:r>
          </w:p>
        </w:tc>
        <w:tc>
          <w:tcPr>
            <w:tcW w:w="7102" w:type="dxa"/>
            <w:gridSpan w:val="7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学生公寓管理服务中心意见</w:t>
            </w:r>
          </w:p>
        </w:tc>
        <w:tc>
          <w:tcPr>
            <w:tcW w:w="7102" w:type="dxa"/>
            <w:gridSpan w:val="7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备注：此表一式两份，分别交由学生公寓管理服务中心和各楼宿管员保管。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85FCA"/>
    <w:rsid w:val="255D7DEE"/>
    <w:rsid w:val="6CC25A8F"/>
    <w:rsid w:val="797C1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cp:lastPrinted>2017-11-01T07:02:33Z</cp:lastPrinted>
  <dcterms:modified xsi:type="dcterms:W3CDTF">2017-11-01T07:03:50Z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