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</w:pPr>
      <w:r>
        <w:rPr>
          <w:rFonts w:hint="eastAsia"/>
          <w:b/>
          <w:bCs/>
          <w:color w:val="FF0000"/>
          <w:sz w:val="64"/>
          <w:szCs w:val="64"/>
        </w:rPr>
        <w:t>安徽中澳科技职业学院</w:t>
      </w:r>
    </w:p>
    <w:p>
      <w:pPr>
        <w:spacing w:line="560" w:lineRule="exact"/>
        <w:jc w:val="center"/>
        <w:rPr>
          <w:rFonts w:ascii="楷体" w:hAnsi="楷体" w:eastAsia="楷体" w:cs="宋体"/>
          <w:b/>
          <w:bCs/>
          <w:sz w:val="32"/>
          <w:szCs w:val="32"/>
        </w:rPr>
      </w:pPr>
      <w:r>
        <w:rPr>
          <w:rStyle w:val="5"/>
          <w:rFonts w:hint="eastAsia" w:eastAsia="楷体_GB2312"/>
          <w:color w:val="000000"/>
          <w:sz w:val="32"/>
          <w:szCs w:val="32"/>
          <w:lang w:val="en-US" w:eastAsia="zh-CN"/>
        </w:rPr>
        <w:t>实验实训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字</w:t>
      </w:r>
      <w:r>
        <w:rPr>
          <w:rFonts w:ascii="楷体" w:hAnsi="楷体" w:eastAsia="楷体"/>
          <w:b/>
          <w:bCs/>
          <w:sz w:val="32"/>
          <w:szCs w:val="32"/>
        </w:rPr>
        <w:t>〔202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4</w:t>
      </w:r>
      <w:r>
        <w:rPr>
          <w:rFonts w:ascii="楷体" w:hAnsi="楷体" w:eastAsia="楷体"/>
          <w:b/>
          <w:bCs/>
          <w:sz w:val="32"/>
          <w:szCs w:val="32"/>
        </w:rPr>
        <w:t>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号</w:t>
      </w:r>
    </w:p>
    <w:p>
      <w:pPr>
        <w:jc w:val="both"/>
        <w:rPr>
          <w:rFonts w:hint="eastAsia" w:ascii="Arial" w:hAnsi="Arial"/>
          <w:color w:val="000000"/>
          <w:sz w:val="28"/>
          <w:szCs w:val="28"/>
        </w:rPr>
      </w:pPr>
      <w:r>
        <w:rPr>
          <w:rFonts w:hint="eastAsia" w:ascii="宋体" w:hAnsi="宋体"/>
          <w:color w:val="FF0000"/>
          <w:u w:val="single"/>
        </w:rPr>
        <w:t>＿＿＿＿＿＿＿＿＿＿＿＿＿＿＿＿＿＿＿＿＿＿＿＿＿＿＿＿＿＿＿＿＿＿＿＿＿＿＿</w:t>
      </w:r>
    </w:p>
    <w:p>
      <w:pPr>
        <w:jc w:val="center"/>
        <w:rPr>
          <w:rFonts w:hint="eastAsia" w:ascii="Arial" w:hAnsi="Arial" w:eastAsia="宋体" w:cs="Times New Roman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关于</w:t>
      </w:r>
      <w:r>
        <w:rPr>
          <w:rFonts w:hint="eastAsia" w:ascii="Arial" w:hAnsi="Arial"/>
          <w:b/>
          <w:bCs/>
          <w:color w:val="000000"/>
          <w:sz w:val="32"/>
          <w:szCs w:val="32"/>
          <w:lang w:val="en-US" w:eastAsia="zh-CN"/>
        </w:rPr>
        <w:t>开展2024</w:t>
      </w:r>
      <w:r>
        <w:rPr>
          <w:rFonts w:ascii="Arial" w:hAnsi="Arial"/>
          <w:b/>
          <w:bCs/>
          <w:color w:val="000000"/>
          <w:sz w:val="32"/>
          <w:szCs w:val="32"/>
        </w:rPr>
        <w:t>年</w:t>
      </w:r>
      <w:r>
        <w:rPr>
          <w:rFonts w:hint="eastAsia" w:ascii="Arial" w:hAnsi="Arial"/>
          <w:b/>
          <w:bCs/>
          <w:color w:val="000000"/>
          <w:sz w:val="32"/>
          <w:szCs w:val="32"/>
          <w:lang w:val="en-US" w:eastAsia="zh-CN"/>
        </w:rPr>
        <w:t>高校中青年教师培养行动项目申报工作的</w:t>
      </w:r>
      <w:r>
        <w:rPr>
          <w:rFonts w:hint="eastAsia" w:ascii="Arial" w:hAnsi="Arial" w:eastAsia="宋体" w:cs="Times New Roman"/>
          <w:b/>
          <w:bCs/>
          <w:color w:val="000000"/>
          <w:sz w:val="32"/>
          <w:szCs w:val="32"/>
        </w:rPr>
        <w:t>通知</w:t>
      </w:r>
    </w:p>
    <w:p/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各系、部：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根据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中共安徽省委教育工委 安徽省教育厅 关于开展2024年高校中青年教师培养行动项目申报工作的通知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》（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皖教工委函[2024]138号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要求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现就20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年度我院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高校中青年教师培养行动项目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申报相关事项通知如下：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申报推荐限额及资助标准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1.学科（专业）带头人培育项目3项，暂定资助经费10万元，具体资助金额由学院研究同意后决定；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2.优秀青年教师培育项目5项，暂定重点项目10万元，一般项目5万元，具体资助金额由学院研究同意后决定。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二、申报条件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申报条件及材料内容见教育厅通知要求。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三、申报时间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有意向的教师请于6月19日前将申报材料提交至实验实训中心，逾期将不再接受申报。学院将组织专家对所有申报项目进行评审。</w:t>
      </w:r>
    </w:p>
    <w:p>
      <w:pPr>
        <w:ind w:firstLine="560" w:firstLineChars="200"/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由各系部、部门对申报人资格进行审核。根据教育提供要求</w:t>
      </w:r>
      <w:r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每位教师限报学科（专业）带头人培育项目和优秀青年教师培育项目中的一项，不得同时兼报。已入选过国家级、省部级重点人才工程项目人员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不得申报。已获得过上述项目支持、尚未结题的，不得再次申报。已获得过上述项目支持的，不得再次申报同类项目。已获得学科（专业）带头人培育项目支持的，不得申报优秀青年教师培育项目。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附件：中共安徽省委教育工委 安徽省教育厅 关于开展2024年高校中青年教师培养行动项目申报工作的通知及申请表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实验实训中心 </w:t>
      </w:r>
    </w:p>
    <w:p>
      <w:pPr>
        <w:ind w:firstLine="560" w:firstLineChars="200"/>
        <w:jc w:val="right"/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E84AD"/>
    <w:multiLevelType w:val="singleLevel"/>
    <w:tmpl w:val="418E84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110A10A4"/>
    <w:rsid w:val="06A37040"/>
    <w:rsid w:val="10360A28"/>
    <w:rsid w:val="110A10A4"/>
    <w:rsid w:val="1EF14F93"/>
    <w:rsid w:val="33E97193"/>
    <w:rsid w:val="37147C66"/>
    <w:rsid w:val="383240D6"/>
    <w:rsid w:val="404634D8"/>
    <w:rsid w:val="4502036C"/>
    <w:rsid w:val="47C72C79"/>
    <w:rsid w:val="4E7159AC"/>
    <w:rsid w:val="548E36FC"/>
    <w:rsid w:val="54F1391B"/>
    <w:rsid w:val="68770136"/>
    <w:rsid w:val="6BE04A3F"/>
    <w:rsid w:val="722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582</Characters>
  <Lines>0</Lines>
  <Paragraphs>0</Paragraphs>
  <TotalTime>3</TotalTime>
  <ScaleCrop>false</ScaleCrop>
  <LinksUpToDate>false</LinksUpToDate>
  <CharactersWithSpaces>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2024-06-05T01:40:00Z</dcterms:created>
  <dc:creator>Administrator</dc:creator>
  <cp:lastModifiedBy>Administrator</cp:lastModifiedBy>
  <dcterms:modified xsi:type="dcterms:W3CDTF">2024-06-05T02:50:54Z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DD046DF197D9473C85C623484A6EE049_11</vt:lpwstr>
  </property>
</Properties>
</file>